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84" w:rsidRDefault="00AB6284" w:rsidP="00AB6284">
      <w:pPr>
        <w:spacing w:after="151" w:line="259" w:lineRule="auto"/>
        <w:ind w:left="0" w:right="269" w:firstLine="0"/>
        <w:jc w:val="center"/>
        <w:rPr>
          <w:b/>
          <w:lang w:val="ru-RU"/>
        </w:rPr>
      </w:pPr>
      <w:r w:rsidRPr="00B733BF">
        <w:rPr>
          <w:b/>
          <w:lang w:val="ru-RU"/>
        </w:rPr>
        <w:t xml:space="preserve">Инструкция для педагога </w:t>
      </w:r>
      <w:r>
        <w:rPr>
          <w:b/>
          <w:lang w:val="ru-RU"/>
        </w:rPr>
        <w:t>по предоставлению заданий</w:t>
      </w:r>
    </w:p>
    <w:p w:rsidR="00AB6284" w:rsidRPr="00B733BF" w:rsidRDefault="00AB6284" w:rsidP="00AB6284">
      <w:pPr>
        <w:spacing w:after="151" w:line="259" w:lineRule="auto"/>
        <w:ind w:left="0" w:right="269" w:firstLine="0"/>
        <w:jc w:val="center"/>
        <w:rPr>
          <w:lang w:val="ru-RU"/>
        </w:rPr>
      </w:pPr>
      <w:r>
        <w:rPr>
          <w:b/>
          <w:lang w:val="ru-RU"/>
        </w:rPr>
        <w:t>в режиме дистанционного обучения</w:t>
      </w:r>
    </w:p>
    <w:p w:rsidR="00AB6284" w:rsidRDefault="00AB6284" w:rsidP="00AB6284">
      <w:pPr>
        <w:numPr>
          <w:ilvl w:val="0"/>
          <w:numId w:val="1"/>
        </w:numPr>
        <w:ind w:hanging="360"/>
        <w:rPr>
          <w:lang w:val="ru-RU"/>
        </w:rPr>
      </w:pPr>
      <w:r w:rsidRPr="00B733BF">
        <w:rPr>
          <w:lang w:val="ru-RU"/>
        </w:rPr>
        <w:t xml:space="preserve">Работа в </w:t>
      </w:r>
      <w:proofErr w:type="spellStart"/>
      <w:r w:rsidRPr="00B733BF">
        <w:rPr>
          <w:lang w:val="ru-RU"/>
        </w:rPr>
        <w:t>ЭлЖуре</w:t>
      </w:r>
      <w:proofErr w:type="spellEnd"/>
      <w:r w:rsidRPr="00B733BF">
        <w:rPr>
          <w:lang w:val="ru-RU"/>
        </w:rPr>
        <w:t xml:space="preserve"> осуществляется </w:t>
      </w:r>
      <w:proofErr w:type="gramStart"/>
      <w:r w:rsidRPr="00B733BF">
        <w:rPr>
          <w:lang w:val="ru-RU"/>
        </w:rPr>
        <w:t>согласно расписания</w:t>
      </w:r>
      <w:proofErr w:type="gramEnd"/>
      <w:r w:rsidRPr="00B733BF">
        <w:rPr>
          <w:lang w:val="ru-RU"/>
        </w:rPr>
        <w:t xml:space="preserve">. </w:t>
      </w:r>
    </w:p>
    <w:p w:rsidR="00AB6284" w:rsidRPr="00B733BF" w:rsidRDefault="00AB6284" w:rsidP="00AB6284">
      <w:pPr>
        <w:ind w:left="360" w:firstLine="0"/>
        <w:rPr>
          <w:lang w:val="ru-RU"/>
        </w:rPr>
      </w:pPr>
      <w:r>
        <w:rPr>
          <w:lang w:val="ru-RU"/>
        </w:rPr>
        <w:t>Задания должны быть размещены накануне учебного дня.</w:t>
      </w:r>
    </w:p>
    <w:p w:rsidR="00AB6284" w:rsidRPr="00B733BF" w:rsidRDefault="00AB6284" w:rsidP="00AB6284">
      <w:pPr>
        <w:numPr>
          <w:ilvl w:val="0"/>
          <w:numId w:val="1"/>
        </w:numPr>
        <w:ind w:hanging="360"/>
        <w:jc w:val="both"/>
        <w:rPr>
          <w:lang w:val="ru-RU"/>
        </w:rPr>
      </w:pPr>
      <w:r w:rsidRPr="00B733BF">
        <w:rPr>
          <w:lang w:val="ru-RU"/>
        </w:rPr>
        <w:t xml:space="preserve">Подготовьте интерактивный учебный материал (презентация в программе </w:t>
      </w:r>
      <w:r>
        <w:t>Power</w:t>
      </w:r>
      <w:r w:rsidRPr="00B733BF">
        <w:rPr>
          <w:lang w:val="ru-RU"/>
        </w:rPr>
        <w:t xml:space="preserve"> </w:t>
      </w:r>
      <w:r>
        <w:t>Point</w:t>
      </w:r>
      <w:r>
        <w:rPr>
          <w:lang w:val="ru-RU"/>
        </w:rPr>
        <w:t xml:space="preserve"> ИЛИ</w:t>
      </w:r>
      <w:r w:rsidRPr="00B733BF">
        <w:rPr>
          <w:lang w:val="ru-RU"/>
        </w:rPr>
        <w:t xml:space="preserve"> </w:t>
      </w:r>
      <w:proofErr w:type="spellStart"/>
      <w:r w:rsidRPr="00B733BF">
        <w:rPr>
          <w:lang w:val="ru-RU"/>
        </w:rPr>
        <w:t>видеоурок</w:t>
      </w:r>
      <w:proofErr w:type="spellEnd"/>
      <w:r>
        <w:rPr>
          <w:lang w:val="ru-RU"/>
        </w:rPr>
        <w:t xml:space="preserve"> ИЛИ</w:t>
      </w:r>
      <w:r w:rsidRPr="00B733BF">
        <w:rPr>
          <w:lang w:val="ru-RU"/>
        </w:rPr>
        <w:t xml:space="preserve"> задание на онлайн-платформе</w:t>
      </w:r>
      <w:r>
        <w:rPr>
          <w:lang w:val="ru-RU"/>
        </w:rPr>
        <w:t xml:space="preserve"> ИЛИ</w:t>
      </w:r>
      <w:r w:rsidRPr="00B733BF">
        <w:rPr>
          <w:lang w:val="ru-RU"/>
        </w:rPr>
        <w:t xml:space="preserve"> </w:t>
      </w:r>
      <w:proofErr w:type="spellStart"/>
      <w:r w:rsidRPr="00B733BF">
        <w:rPr>
          <w:lang w:val="ru-RU"/>
        </w:rPr>
        <w:t>аудиоразъяснения</w:t>
      </w:r>
      <w:proofErr w:type="spellEnd"/>
      <w:r w:rsidRPr="00B733BF">
        <w:rPr>
          <w:lang w:val="ru-RU"/>
        </w:rPr>
        <w:t xml:space="preserve"> и др.) программного материала согласно календарно-тематического планирования. </w:t>
      </w:r>
    </w:p>
    <w:p w:rsidR="00AB6284" w:rsidRDefault="00AB6284" w:rsidP="00AB6284">
      <w:pPr>
        <w:numPr>
          <w:ilvl w:val="0"/>
          <w:numId w:val="1"/>
        </w:numPr>
        <w:ind w:hanging="360"/>
        <w:jc w:val="both"/>
        <w:rPr>
          <w:lang w:val="ru-RU"/>
        </w:rPr>
      </w:pPr>
      <w:r w:rsidRPr="00B733BF">
        <w:rPr>
          <w:lang w:val="ru-RU"/>
        </w:rPr>
        <w:t>В случае</w:t>
      </w:r>
      <w:proofErr w:type="gramStart"/>
      <w:r>
        <w:rPr>
          <w:lang w:val="ru-RU"/>
        </w:rPr>
        <w:t>,</w:t>
      </w:r>
      <w:proofErr w:type="gramEnd"/>
      <w:r w:rsidRPr="00B733BF">
        <w:rPr>
          <w:lang w:val="ru-RU"/>
        </w:rPr>
        <w:t xml:space="preserve"> если Вы не проводите онлайн-урок, то подготовьте план урока</w:t>
      </w:r>
      <w:r>
        <w:rPr>
          <w:lang w:val="ru-RU"/>
        </w:rPr>
        <w:t xml:space="preserve"> (см. Образец ниже) и разместите его для обучающихся в графе домашнее задание или во вложении.</w:t>
      </w:r>
    </w:p>
    <w:p w:rsidR="00AB6284" w:rsidRPr="00B733BF" w:rsidRDefault="00AB6284" w:rsidP="00AB6284">
      <w:pPr>
        <w:ind w:left="360" w:firstLine="0"/>
        <w:jc w:val="both"/>
        <w:rPr>
          <w:lang w:val="ru-RU"/>
        </w:rPr>
      </w:pPr>
    </w:p>
    <w:p w:rsidR="00AB6284" w:rsidRDefault="00AB6284" w:rsidP="00AB6284">
      <w:pPr>
        <w:ind w:left="360" w:firstLine="0"/>
        <w:jc w:val="center"/>
        <w:rPr>
          <w:i/>
          <w:u w:val="single"/>
          <w:lang w:val="ru-RU"/>
        </w:rPr>
      </w:pPr>
      <w:proofErr w:type="gramStart"/>
      <w:r w:rsidRPr="00E23877">
        <w:rPr>
          <w:u w:val="single"/>
          <w:lang w:val="ru-RU"/>
        </w:rPr>
        <w:t>Образец</w:t>
      </w:r>
      <w:r>
        <w:rPr>
          <w:i/>
          <w:u w:val="single"/>
          <w:lang w:val="ru-RU"/>
        </w:rPr>
        <w:t xml:space="preserve"> (дети должны видеть только то,</w:t>
      </w:r>
      <w:proofErr w:type="gramEnd"/>
    </w:p>
    <w:p w:rsidR="00AB6284" w:rsidRDefault="00AB6284" w:rsidP="00AB6284">
      <w:pPr>
        <w:ind w:left="360" w:firstLine="0"/>
        <w:jc w:val="center"/>
        <w:rPr>
          <w:i/>
          <w:u w:val="single"/>
          <w:lang w:val="ru-RU"/>
        </w:rPr>
      </w:pPr>
      <w:r>
        <w:rPr>
          <w:i/>
          <w:u w:val="single"/>
          <w:lang w:val="ru-RU"/>
        </w:rPr>
        <w:t xml:space="preserve"> что в образце записано курсивом)</w:t>
      </w:r>
    </w:p>
    <w:p w:rsidR="00AB6284" w:rsidRDefault="00AB6284" w:rsidP="00AB6284">
      <w:pPr>
        <w:ind w:left="360" w:firstLine="0"/>
        <w:rPr>
          <w:b/>
          <w:i/>
          <w:lang w:val="ru-RU"/>
        </w:rPr>
      </w:pPr>
      <w:r w:rsidRPr="00E23877">
        <w:rPr>
          <w:b/>
          <w:i/>
          <w:lang w:val="ru-RU"/>
        </w:rPr>
        <w:t>Тема урока</w:t>
      </w:r>
      <w:r>
        <w:rPr>
          <w:b/>
          <w:i/>
          <w:lang w:val="ru-RU"/>
        </w:rPr>
        <w:t>…..</w:t>
      </w:r>
    </w:p>
    <w:p w:rsidR="00AB6284" w:rsidRDefault="00AB6284" w:rsidP="00AB6284">
      <w:pPr>
        <w:ind w:left="360" w:firstLine="0"/>
        <w:rPr>
          <w:i/>
          <w:lang w:val="ru-RU"/>
        </w:rPr>
      </w:pPr>
      <w:r w:rsidRPr="003672F7">
        <w:rPr>
          <w:b/>
          <w:lang w:val="ru-RU"/>
        </w:rPr>
        <w:t xml:space="preserve">Цель урока: </w:t>
      </w:r>
      <w:proofErr w:type="gramStart"/>
      <w:r w:rsidRPr="00E23877">
        <w:rPr>
          <w:i/>
          <w:lang w:val="ru-RU"/>
        </w:rPr>
        <w:t>«Сегодня ты должен запомнить/научиться/ и т.п. …….)</w:t>
      </w:r>
      <w:proofErr w:type="gramEnd"/>
    </w:p>
    <w:p w:rsidR="00AB6284" w:rsidRPr="003672F7" w:rsidRDefault="00AB6284" w:rsidP="00AB6284">
      <w:pPr>
        <w:ind w:left="360" w:firstLine="0"/>
        <w:jc w:val="center"/>
        <w:rPr>
          <w:i/>
          <w:lang w:val="ru-RU"/>
        </w:rPr>
      </w:pPr>
      <w:r w:rsidRPr="003672F7">
        <w:rPr>
          <w:b/>
          <w:i/>
          <w:lang w:val="ru-RU"/>
        </w:rPr>
        <w:t>Ход урока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4767"/>
      </w:tblGrid>
      <w:tr w:rsidR="00AB6284" w:rsidRPr="003672F7" w:rsidTr="00644FDF">
        <w:tc>
          <w:tcPr>
            <w:tcW w:w="4065" w:type="dxa"/>
            <w:shd w:val="clear" w:color="auto" w:fill="auto"/>
          </w:tcPr>
          <w:p w:rsidR="00AB6284" w:rsidRPr="003672F7" w:rsidRDefault="00AB6284" w:rsidP="00644FDF">
            <w:pPr>
              <w:ind w:left="0" w:firstLine="0"/>
              <w:rPr>
                <w:b/>
                <w:i/>
                <w:lang w:val="ru-RU"/>
              </w:rPr>
            </w:pPr>
            <w:r w:rsidRPr="003672F7">
              <w:rPr>
                <w:b/>
                <w:i/>
                <w:lang w:val="ru-RU"/>
              </w:rPr>
              <w:t>План урока</w:t>
            </w:r>
          </w:p>
        </w:tc>
        <w:tc>
          <w:tcPr>
            <w:tcW w:w="4767" w:type="dxa"/>
            <w:shd w:val="clear" w:color="auto" w:fill="auto"/>
          </w:tcPr>
          <w:p w:rsidR="00AB6284" w:rsidRPr="003672F7" w:rsidRDefault="00AB6284" w:rsidP="00644FDF">
            <w:pPr>
              <w:ind w:left="0" w:firstLine="0"/>
              <w:rPr>
                <w:b/>
                <w:i/>
                <w:lang w:val="ru-RU"/>
              </w:rPr>
            </w:pPr>
            <w:r w:rsidRPr="003672F7">
              <w:rPr>
                <w:b/>
                <w:i/>
                <w:lang w:val="ru-RU"/>
              </w:rPr>
              <w:t>Что нужно сделать</w:t>
            </w:r>
          </w:p>
        </w:tc>
      </w:tr>
      <w:tr w:rsidR="00AB6284" w:rsidRPr="003672F7" w:rsidTr="00644FDF">
        <w:tc>
          <w:tcPr>
            <w:tcW w:w="4065" w:type="dxa"/>
            <w:shd w:val="clear" w:color="auto" w:fill="auto"/>
          </w:tcPr>
          <w:p w:rsidR="00AB6284" w:rsidRPr="003672F7" w:rsidRDefault="00AB6284" w:rsidP="00644FDF">
            <w:pPr>
              <w:numPr>
                <w:ilvl w:val="0"/>
                <w:numId w:val="2"/>
              </w:numPr>
              <w:rPr>
                <w:b/>
                <w:i/>
                <w:lang w:val="ru-RU"/>
              </w:rPr>
            </w:pPr>
            <w:proofErr w:type="gramStart"/>
            <w:r w:rsidRPr="003672F7">
              <w:rPr>
                <w:i/>
                <w:lang w:val="ru-RU"/>
              </w:rPr>
              <w:t>Вспомни</w:t>
            </w:r>
            <w:proofErr w:type="gramEnd"/>
            <w:r w:rsidRPr="003672F7">
              <w:rPr>
                <w:i/>
                <w:lang w:val="ru-RU"/>
              </w:rPr>
              <w:t xml:space="preserve">/повтори </w:t>
            </w:r>
          </w:p>
        </w:tc>
        <w:tc>
          <w:tcPr>
            <w:tcW w:w="4767" w:type="dxa"/>
            <w:shd w:val="clear" w:color="auto" w:fill="auto"/>
          </w:tcPr>
          <w:p w:rsidR="00AB6284" w:rsidRPr="003672F7" w:rsidRDefault="00AB6284" w:rsidP="00644FDF">
            <w:pPr>
              <w:ind w:left="0" w:firstLine="0"/>
              <w:rPr>
                <w:lang w:val="ru-RU"/>
              </w:rPr>
            </w:pPr>
            <w:r w:rsidRPr="003672F7">
              <w:rPr>
                <w:lang w:val="ru-RU"/>
              </w:rPr>
              <w:t>указание, где можно посмотреть:</w:t>
            </w:r>
          </w:p>
          <w:p w:rsidR="00AB6284" w:rsidRPr="003672F7" w:rsidRDefault="00AB6284" w:rsidP="00644FDF">
            <w:pPr>
              <w:ind w:left="0" w:firstLine="0"/>
              <w:rPr>
                <w:b/>
                <w:lang w:val="ru-RU"/>
              </w:rPr>
            </w:pPr>
            <w:r w:rsidRPr="003672F7">
              <w:rPr>
                <w:lang w:val="ru-RU"/>
              </w:rPr>
              <w:t xml:space="preserve">§, </w:t>
            </w:r>
            <w:proofErr w:type="spellStart"/>
            <w:proofErr w:type="gramStart"/>
            <w:r w:rsidRPr="003672F7">
              <w:rPr>
                <w:lang w:val="ru-RU"/>
              </w:rPr>
              <w:t>стр</w:t>
            </w:r>
            <w:proofErr w:type="spellEnd"/>
            <w:proofErr w:type="gramEnd"/>
            <w:r w:rsidRPr="003672F7">
              <w:rPr>
                <w:lang w:val="ru-RU"/>
              </w:rPr>
              <w:t>…, интерактивный учебный материал</w:t>
            </w:r>
          </w:p>
        </w:tc>
      </w:tr>
      <w:tr w:rsidR="00AB6284" w:rsidRPr="008642BD" w:rsidTr="00644FDF">
        <w:tc>
          <w:tcPr>
            <w:tcW w:w="4065" w:type="dxa"/>
            <w:shd w:val="clear" w:color="auto" w:fill="auto"/>
          </w:tcPr>
          <w:p w:rsidR="00AB6284" w:rsidRPr="003672F7" w:rsidRDefault="00AB6284" w:rsidP="00644FDF">
            <w:pPr>
              <w:numPr>
                <w:ilvl w:val="0"/>
                <w:numId w:val="2"/>
              </w:numPr>
              <w:rPr>
                <w:i/>
                <w:lang w:val="ru-RU"/>
              </w:rPr>
            </w:pPr>
            <w:r w:rsidRPr="003672F7">
              <w:rPr>
                <w:i/>
                <w:lang w:val="ru-RU"/>
              </w:rPr>
              <w:t>Изучение нового материала</w:t>
            </w:r>
          </w:p>
        </w:tc>
        <w:tc>
          <w:tcPr>
            <w:tcW w:w="4767" w:type="dxa"/>
            <w:shd w:val="clear" w:color="auto" w:fill="auto"/>
          </w:tcPr>
          <w:p w:rsidR="00AB6284" w:rsidRPr="003672F7" w:rsidRDefault="00AB6284" w:rsidP="00644FDF">
            <w:pPr>
              <w:ind w:left="0" w:firstLine="0"/>
              <w:rPr>
                <w:b/>
                <w:lang w:val="ru-RU"/>
              </w:rPr>
            </w:pPr>
            <w:proofErr w:type="gramStart"/>
            <w:r w:rsidRPr="003672F7">
              <w:rPr>
                <w:i/>
                <w:lang w:val="ru-RU"/>
              </w:rPr>
              <w:t>Посмотри</w:t>
            </w:r>
            <w:proofErr w:type="gramEnd"/>
            <w:r w:rsidRPr="003672F7">
              <w:rPr>
                <w:i/>
                <w:lang w:val="ru-RU"/>
              </w:rPr>
              <w:t xml:space="preserve">/прочитай/выучи…..текст, презентации, </w:t>
            </w:r>
            <w:proofErr w:type="spellStart"/>
            <w:r w:rsidRPr="003672F7">
              <w:rPr>
                <w:i/>
                <w:lang w:val="ru-RU"/>
              </w:rPr>
              <w:t>инфографика</w:t>
            </w:r>
            <w:proofErr w:type="spellEnd"/>
            <w:r w:rsidRPr="003672F7">
              <w:rPr>
                <w:i/>
                <w:lang w:val="ru-RU"/>
              </w:rPr>
              <w:t>, ссылки и т.д.</w:t>
            </w:r>
          </w:p>
        </w:tc>
      </w:tr>
      <w:tr w:rsidR="00AB6284" w:rsidRPr="003672F7" w:rsidTr="00644FDF">
        <w:tc>
          <w:tcPr>
            <w:tcW w:w="4065" w:type="dxa"/>
            <w:shd w:val="clear" w:color="auto" w:fill="auto"/>
          </w:tcPr>
          <w:p w:rsidR="00AB6284" w:rsidRPr="003672F7" w:rsidRDefault="00AB6284" w:rsidP="00644FDF">
            <w:pPr>
              <w:numPr>
                <w:ilvl w:val="0"/>
                <w:numId w:val="2"/>
              </w:numPr>
              <w:rPr>
                <w:i/>
                <w:lang w:val="ru-RU"/>
              </w:rPr>
            </w:pPr>
            <w:r w:rsidRPr="003672F7">
              <w:rPr>
                <w:i/>
                <w:lang w:val="ru-RU"/>
              </w:rPr>
              <w:t>Тренировочные задания</w:t>
            </w:r>
          </w:p>
        </w:tc>
        <w:tc>
          <w:tcPr>
            <w:tcW w:w="4767" w:type="dxa"/>
            <w:shd w:val="clear" w:color="auto" w:fill="auto"/>
          </w:tcPr>
          <w:p w:rsidR="00AB6284" w:rsidRPr="003672F7" w:rsidRDefault="00AB6284" w:rsidP="00644FDF">
            <w:pPr>
              <w:ind w:left="0" w:firstLine="0"/>
              <w:rPr>
                <w:b/>
                <w:lang w:val="ru-RU"/>
              </w:rPr>
            </w:pPr>
            <w:proofErr w:type="gramStart"/>
            <w:r w:rsidRPr="003672F7">
              <w:rPr>
                <w:i/>
                <w:lang w:val="ru-RU"/>
              </w:rPr>
              <w:t>Потренируйся</w:t>
            </w:r>
            <w:proofErr w:type="gramEnd"/>
            <w:r w:rsidRPr="003672F7">
              <w:rPr>
                <w:i/>
                <w:lang w:val="ru-RU"/>
              </w:rPr>
              <w:t>/заполни таблицу/выпиши…..</w:t>
            </w:r>
          </w:p>
        </w:tc>
      </w:tr>
      <w:tr w:rsidR="00AB6284" w:rsidRPr="008642BD" w:rsidTr="00644FDF">
        <w:tc>
          <w:tcPr>
            <w:tcW w:w="4065" w:type="dxa"/>
            <w:shd w:val="clear" w:color="auto" w:fill="auto"/>
          </w:tcPr>
          <w:p w:rsidR="00AB6284" w:rsidRPr="003672F7" w:rsidRDefault="00AB6284" w:rsidP="00644FDF">
            <w:pPr>
              <w:numPr>
                <w:ilvl w:val="0"/>
                <w:numId w:val="2"/>
              </w:numPr>
              <w:rPr>
                <w:i/>
                <w:lang w:val="ru-RU"/>
              </w:rPr>
            </w:pPr>
            <w:r w:rsidRPr="003672F7">
              <w:rPr>
                <w:i/>
                <w:lang w:val="ru-RU"/>
              </w:rPr>
              <w:t>Проверь себя</w:t>
            </w:r>
          </w:p>
        </w:tc>
        <w:tc>
          <w:tcPr>
            <w:tcW w:w="4767" w:type="dxa"/>
            <w:shd w:val="clear" w:color="auto" w:fill="auto"/>
          </w:tcPr>
          <w:p w:rsidR="00AB6284" w:rsidRPr="003672F7" w:rsidRDefault="00AB6284" w:rsidP="00644FDF">
            <w:pPr>
              <w:ind w:left="0" w:firstLine="0"/>
              <w:rPr>
                <w:b/>
                <w:lang w:val="ru-RU"/>
              </w:rPr>
            </w:pPr>
            <w:r w:rsidRPr="003672F7">
              <w:rPr>
                <w:lang w:val="ru-RU"/>
              </w:rPr>
              <w:t xml:space="preserve">чётко сформулировать задания и указать, в какой форме и в какие сроки ученик должен предоставить ответ, акцентируя внимание на формат предоставления информации: </w:t>
            </w:r>
            <w:r>
              <w:t>Word</w:t>
            </w:r>
            <w:r w:rsidRPr="003672F7">
              <w:rPr>
                <w:lang w:val="ru-RU"/>
              </w:rPr>
              <w:t xml:space="preserve">, </w:t>
            </w:r>
            <w:r>
              <w:t>PDF</w:t>
            </w:r>
            <w:r w:rsidRPr="003672F7">
              <w:rPr>
                <w:lang w:val="ru-RU"/>
              </w:rPr>
              <w:t>, в виде фотографий, сообщения учителю и т.п.</w:t>
            </w:r>
          </w:p>
        </w:tc>
      </w:tr>
    </w:tbl>
    <w:p w:rsidR="00AB6284" w:rsidRPr="003672F7" w:rsidRDefault="00AB6284" w:rsidP="00AB6284">
      <w:pPr>
        <w:ind w:left="360" w:firstLine="0"/>
        <w:rPr>
          <w:b/>
          <w:lang w:val="ru-RU"/>
        </w:rPr>
      </w:pPr>
    </w:p>
    <w:p w:rsidR="00AB6284" w:rsidRDefault="00AB6284" w:rsidP="00AB6284">
      <w:pPr>
        <w:ind w:left="360" w:firstLine="0"/>
        <w:jc w:val="both"/>
        <w:rPr>
          <w:lang w:val="ru-RU"/>
        </w:rPr>
      </w:pPr>
    </w:p>
    <w:p w:rsidR="00AB6284" w:rsidRDefault="00AB6284" w:rsidP="00AB6284">
      <w:pPr>
        <w:numPr>
          <w:ilvl w:val="0"/>
          <w:numId w:val="1"/>
        </w:numPr>
        <w:ind w:hanging="360"/>
        <w:jc w:val="both"/>
        <w:rPr>
          <w:lang w:val="ru-RU"/>
        </w:rPr>
      </w:pPr>
      <w:r w:rsidRPr="00B733BF">
        <w:rPr>
          <w:lang w:val="ru-RU"/>
        </w:rPr>
        <w:t>Оцените прикреплённые учеником мат</w:t>
      </w:r>
      <w:r>
        <w:rPr>
          <w:lang w:val="ru-RU"/>
        </w:rPr>
        <w:t>ериалы и выставьте оценки в ЭЖ, прокомментируйте детям выполнение заданий.</w:t>
      </w:r>
    </w:p>
    <w:p w:rsidR="00AB6284" w:rsidRDefault="00AB6284" w:rsidP="00AB6284">
      <w:pPr>
        <w:ind w:left="360" w:firstLine="0"/>
        <w:jc w:val="both"/>
        <w:rPr>
          <w:lang w:val="ru-RU"/>
        </w:rPr>
      </w:pPr>
    </w:p>
    <w:p w:rsidR="00AB6284" w:rsidRPr="00704376" w:rsidRDefault="00AB6284" w:rsidP="00AB6284">
      <w:pPr>
        <w:ind w:left="360" w:firstLine="0"/>
        <w:jc w:val="center"/>
        <w:rPr>
          <w:b/>
          <w:lang w:val="ru-RU"/>
        </w:rPr>
      </w:pPr>
      <w:r w:rsidRPr="00704376">
        <w:rPr>
          <w:b/>
          <w:lang w:val="ru-RU"/>
        </w:rPr>
        <w:lastRenderedPageBreak/>
        <w:t>Помните!!!!!</w:t>
      </w:r>
    </w:p>
    <w:p w:rsidR="00AB6284" w:rsidRDefault="00AB6284" w:rsidP="00AB6284">
      <w:pPr>
        <w:numPr>
          <w:ilvl w:val="0"/>
          <w:numId w:val="1"/>
        </w:numPr>
        <w:ind w:hanging="360"/>
        <w:jc w:val="both"/>
        <w:rPr>
          <w:lang w:val="ru-RU"/>
        </w:rPr>
      </w:pPr>
      <w:r>
        <w:rPr>
          <w:lang w:val="ru-RU"/>
        </w:rPr>
        <w:t>Планируя объём заданий, учитывайте, что заниматься вашим предметом ученик должен не более 45 минут в день.</w:t>
      </w:r>
    </w:p>
    <w:p w:rsidR="00AB6284" w:rsidRPr="00B733BF" w:rsidRDefault="00AB6284" w:rsidP="00AB6284">
      <w:pPr>
        <w:numPr>
          <w:ilvl w:val="0"/>
          <w:numId w:val="1"/>
        </w:numPr>
        <w:ind w:hanging="360"/>
        <w:jc w:val="both"/>
        <w:rPr>
          <w:lang w:val="ru-RU"/>
        </w:rPr>
      </w:pPr>
      <w:r w:rsidRPr="00B733BF">
        <w:rPr>
          <w:lang w:val="ru-RU"/>
        </w:rPr>
        <w:t xml:space="preserve">Задания для </w:t>
      </w:r>
      <w:r>
        <w:rPr>
          <w:lang w:val="ru-RU"/>
        </w:rPr>
        <w:t xml:space="preserve">НЕПРЕРЫВНОГО </w:t>
      </w:r>
      <w:r w:rsidRPr="00B733BF">
        <w:rPr>
          <w:lang w:val="ru-RU"/>
        </w:rPr>
        <w:t xml:space="preserve">просмотра на компьютере не должны превышать: </w:t>
      </w:r>
    </w:p>
    <w:p w:rsidR="00AB6284" w:rsidRDefault="008642BD" w:rsidP="00AB6284">
      <w:pPr>
        <w:ind w:left="360" w:right="4696" w:firstLine="0"/>
        <w:jc w:val="both"/>
        <w:rPr>
          <w:lang w:val="ru-RU"/>
        </w:rPr>
      </w:pPr>
      <w:r>
        <w:rPr>
          <w:lang w:val="ru-RU"/>
        </w:rPr>
        <w:t>для детей 6-10 лет – не более 20 м</w:t>
      </w:r>
      <w:r w:rsidR="00AB6284" w:rsidRPr="00B733BF">
        <w:rPr>
          <w:lang w:val="ru-RU"/>
        </w:rPr>
        <w:t xml:space="preserve"> </w:t>
      </w:r>
    </w:p>
    <w:p w:rsidR="00AB6284" w:rsidRPr="00B733BF" w:rsidRDefault="008642BD" w:rsidP="00AB6284">
      <w:pPr>
        <w:ind w:left="360" w:right="4696" w:firstLine="0"/>
        <w:jc w:val="both"/>
        <w:rPr>
          <w:lang w:val="ru-RU"/>
        </w:rPr>
      </w:pPr>
      <w:r>
        <w:rPr>
          <w:lang w:val="ru-RU"/>
        </w:rPr>
        <w:t>для детей 10-13 лет  - до 25</w:t>
      </w:r>
      <w:bookmarkStart w:id="0" w:name="_GoBack"/>
      <w:bookmarkEnd w:id="0"/>
      <w:r w:rsidR="00AB6284" w:rsidRPr="00B733BF">
        <w:rPr>
          <w:lang w:val="ru-RU"/>
        </w:rPr>
        <w:t xml:space="preserve"> мин.; </w:t>
      </w:r>
    </w:p>
    <w:p w:rsidR="00AB6284" w:rsidRPr="00B733BF" w:rsidRDefault="00AB6284" w:rsidP="00AB6284">
      <w:pPr>
        <w:ind w:left="360" w:firstLine="0"/>
        <w:jc w:val="both"/>
        <w:rPr>
          <w:lang w:val="ru-RU"/>
        </w:rPr>
      </w:pPr>
      <w:r w:rsidRPr="00B733BF">
        <w:rPr>
          <w:lang w:val="ru-RU"/>
        </w:rPr>
        <w:t xml:space="preserve">старше 13 лет – 25-30 мин. (на 2-м часу работы не более 20 мин.) </w:t>
      </w:r>
    </w:p>
    <w:p w:rsidR="00AB6284" w:rsidRPr="00B733BF" w:rsidRDefault="00AB6284" w:rsidP="00AB6284">
      <w:pPr>
        <w:numPr>
          <w:ilvl w:val="0"/>
          <w:numId w:val="1"/>
        </w:numPr>
        <w:spacing w:after="16" w:line="267" w:lineRule="auto"/>
        <w:ind w:hanging="360"/>
        <w:jc w:val="both"/>
        <w:rPr>
          <w:lang w:val="ru-RU"/>
        </w:rPr>
      </w:pPr>
      <w:proofErr w:type="gramStart"/>
      <w:r>
        <w:rPr>
          <w:lang w:val="ru-RU"/>
        </w:rPr>
        <w:t xml:space="preserve">Вы должны быть на </w:t>
      </w:r>
      <w:r w:rsidRPr="00B733BF">
        <w:rPr>
          <w:lang w:val="ru-RU"/>
        </w:rPr>
        <w:t>связ</w:t>
      </w:r>
      <w:r>
        <w:rPr>
          <w:lang w:val="ru-RU"/>
        </w:rPr>
        <w:t>и</w:t>
      </w:r>
      <w:r w:rsidRPr="00B733BF">
        <w:rPr>
          <w:lang w:val="ru-RU"/>
        </w:rPr>
        <w:t xml:space="preserve"> с обучающимися </w:t>
      </w:r>
      <w:r>
        <w:rPr>
          <w:lang w:val="ru-RU"/>
        </w:rPr>
        <w:t xml:space="preserve">и их родителями </w:t>
      </w:r>
      <w:r w:rsidRPr="00B733BF">
        <w:rPr>
          <w:lang w:val="ru-RU"/>
        </w:rPr>
        <w:t>посредством ЭЖ</w:t>
      </w:r>
      <w:r>
        <w:rPr>
          <w:lang w:val="ru-RU"/>
        </w:rPr>
        <w:t xml:space="preserve"> или удобных Вам </w:t>
      </w:r>
      <w:proofErr w:type="spellStart"/>
      <w:r>
        <w:rPr>
          <w:lang w:val="ru-RU"/>
        </w:rPr>
        <w:t>мессенджеров</w:t>
      </w:r>
      <w:proofErr w:type="spellEnd"/>
      <w:r>
        <w:rPr>
          <w:lang w:val="ru-RU"/>
        </w:rPr>
        <w:t xml:space="preserve"> (</w:t>
      </w:r>
      <w:proofErr w:type="spellStart"/>
      <w:r>
        <w:t>Viber</w:t>
      </w:r>
      <w:proofErr w:type="spellEnd"/>
      <w:r w:rsidRPr="00AB1C5C">
        <w:rPr>
          <w:lang w:val="ru-RU"/>
        </w:rPr>
        <w:t xml:space="preserve"> </w:t>
      </w:r>
      <w:r>
        <w:rPr>
          <w:lang w:val="ru-RU"/>
        </w:rPr>
        <w:t>и т.п.) в течение всего периода дистанционного обучения</w:t>
      </w:r>
      <w:r w:rsidRPr="00B733BF">
        <w:rPr>
          <w:lang w:val="ru-RU"/>
        </w:rPr>
        <w:t xml:space="preserve">. </w:t>
      </w:r>
      <w:proofErr w:type="gramEnd"/>
    </w:p>
    <w:p w:rsidR="00AB6284" w:rsidRPr="00B733BF" w:rsidRDefault="00AB6284" w:rsidP="00AB6284">
      <w:pPr>
        <w:numPr>
          <w:ilvl w:val="0"/>
          <w:numId w:val="1"/>
        </w:numPr>
        <w:ind w:hanging="360"/>
        <w:jc w:val="both"/>
        <w:rPr>
          <w:lang w:val="ru-RU"/>
        </w:rPr>
      </w:pPr>
      <w:r w:rsidRPr="00B733BF">
        <w:rPr>
          <w:lang w:val="ru-RU"/>
        </w:rPr>
        <w:t xml:space="preserve">Учитель проводит ежедневный мониторинг присутствия обучающихся и учёта образовательных результатов с применением дистанционных образовательных технологий </w:t>
      </w:r>
      <w:r>
        <w:rPr>
          <w:lang w:val="ru-RU"/>
        </w:rPr>
        <w:t>и в конце учебного дня отправляет отчёт  классным руководителям</w:t>
      </w:r>
      <w:r w:rsidRPr="00B733BF">
        <w:rPr>
          <w:lang w:val="ru-RU"/>
        </w:rPr>
        <w:t xml:space="preserve">. </w:t>
      </w:r>
    </w:p>
    <w:p w:rsidR="00AB6284" w:rsidRPr="00B733BF" w:rsidRDefault="00AB6284" w:rsidP="00AB6284">
      <w:pPr>
        <w:numPr>
          <w:ilvl w:val="0"/>
          <w:numId w:val="1"/>
        </w:numPr>
        <w:ind w:hanging="360"/>
        <w:jc w:val="both"/>
        <w:rPr>
          <w:lang w:val="ru-RU"/>
        </w:rPr>
      </w:pPr>
      <w:r>
        <w:rPr>
          <w:lang w:val="ru-RU"/>
        </w:rPr>
        <w:t>Классные руководители сдают е</w:t>
      </w:r>
      <w:r w:rsidRPr="00B733BF">
        <w:rPr>
          <w:lang w:val="ru-RU"/>
        </w:rPr>
        <w:t xml:space="preserve">жедневные отчёты </w:t>
      </w:r>
      <w:r>
        <w:rPr>
          <w:lang w:val="ru-RU"/>
        </w:rPr>
        <w:t xml:space="preserve">о </w:t>
      </w:r>
      <w:proofErr w:type="gramStart"/>
      <w:r>
        <w:rPr>
          <w:lang w:val="ru-RU"/>
        </w:rPr>
        <w:t>приступивших</w:t>
      </w:r>
      <w:proofErr w:type="gramEnd"/>
      <w:r>
        <w:rPr>
          <w:lang w:val="ru-RU"/>
        </w:rPr>
        <w:t>/</w:t>
      </w:r>
      <w:proofErr w:type="spellStart"/>
      <w:r>
        <w:rPr>
          <w:lang w:val="ru-RU"/>
        </w:rPr>
        <w:t>неприступивших</w:t>
      </w:r>
      <w:proofErr w:type="spellEnd"/>
      <w:r>
        <w:rPr>
          <w:lang w:val="ru-RU"/>
        </w:rPr>
        <w:t xml:space="preserve"> к дистанционному обучению и болеющих обучающихся </w:t>
      </w:r>
      <w:r w:rsidRPr="00B733BF">
        <w:rPr>
          <w:lang w:val="ru-RU"/>
        </w:rPr>
        <w:t xml:space="preserve">курирующим заместителям директора. </w:t>
      </w:r>
    </w:p>
    <w:p w:rsidR="00AB6284" w:rsidRPr="00B733BF" w:rsidRDefault="00AB6284" w:rsidP="00AB6284">
      <w:pPr>
        <w:spacing w:after="0" w:line="259" w:lineRule="auto"/>
        <w:ind w:left="360" w:firstLine="0"/>
        <w:rPr>
          <w:lang w:val="ru-RU"/>
        </w:rPr>
      </w:pPr>
    </w:p>
    <w:p w:rsidR="006F26AC" w:rsidRPr="00AB6284" w:rsidRDefault="006F26AC">
      <w:pPr>
        <w:rPr>
          <w:lang w:val="ru-RU"/>
        </w:rPr>
      </w:pPr>
    </w:p>
    <w:sectPr w:rsidR="006F26AC" w:rsidRPr="00AB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D71"/>
    <w:multiLevelType w:val="hybridMultilevel"/>
    <w:tmpl w:val="1008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36B00"/>
    <w:multiLevelType w:val="hybridMultilevel"/>
    <w:tmpl w:val="AB08BC98"/>
    <w:lvl w:ilvl="0" w:tplc="649650B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E6AA48">
      <w:start w:val="1"/>
      <w:numFmt w:val="decimal"/>
      <w:lvlText w:val="%2."/>
      <w:lvlJc w:val="left"/>
      <w:pPr>
        <w:ind w:left="173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6AEA9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B6E4D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622B2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54D05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5C045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629F4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2456B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20"/>
    <w:rsid w:val="006F26AC"/>
    <w:rsid w:val="00833F20"/>
    <w:rsid w:val="008642BD"/>
    <w:rsid w:val="00AB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84"/>
    <w:pPr>
      <w:spacing w:after="15" w:line="268" w:lineRule="auto"/>
      <w:ind w:left="370" w:hanging="37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84"/>
    <w:pPr>
      <w:spacing w:after="15" w:line="268" w:lineRule="auto"/>
      <w:ind w:left="370" w:hanging="37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2020-04-02T17:44:00Z</dcterms:created>
  <dcterms:modified xsi:type="dcterms:W3CDTF">2020-04-03T09:19:00Z</dcterms:modified>
</cp:coreProperties>
</file>