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0F1F" w:rsidRDefault="007B6E60" w:rsidP="00030F1F">
      <w:pPr>
        <w:pStyle w:val="a3"/>
        <w:shd w:val="clear" w:color="auto" w:fill="FFFFFF"/>
        <w:spacing w:before="0" w:beforeAutospacing="0" w:after="0" w:afterAutospacing="0" w:line="250" w:lineRule="atLeast"/>
        <w:textAlignment w:val="baseline"/>
        <w:rPr>
          <w:b/>
          <w:bCs/>
          <w:color w:val="000000"/>
          <w:bdr w:val="none" w:sz="0" w:space="0" w:color="auto" w:frame="1"/>
        </w:rPr>
      </w:pPr>
      <w:r>
        <w:rPr>
          <w:b/>
          <w:bCs/>
          <w:noProof/>
          <w:color w:val="000000"/>
          <w:bdr w:val="none" w:sz="0" w:space="0" w:color="auto" w:frame="1"/>
        </w:rPr>
        <w:drawing>
          <wp:inline distT="0" distB="0" distL="0" distR="0">
            <wp:extent cx="5940425" cy="8168123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E60" w:rsidRDefault="007B6E60" w:rsidP="00030F1F">
      <w:pPr>
        <w:pStyle w:val="a3"/>
        <w:shd w:val="clear" w:color="auto" w:fill="FFFFFF"/>
        <w:spacing w:before="0" w:beforeAutospacing="0" w:after="0" w:afterAutospacing="0" w:line="250" w:lineRule="atLeast"/>
        <w:textAlignment w:val="baseline"/>
        <w:rPr>
          <w:b/>
          <w:bCs/>
          <w:color w:val="000000"/>
          <w:bdr w:val="none" w:sz="0" w:space="0" w:color="auto" w:frame="1"/>
        </w:rPr>
      </w:pPr>
    </w:p>
    <w:p w:rsidR="007B6E60" w:rsidRDefault="007B6E60" w:rsidP="00030F1F">
      <w:pPr>
        <w:pStyle w:val="a3"/>
        <w:shd w:val="clear" w:color="auto" w:fill="FFFFFF"/>
        <w:spacing w:before="0" w:beforeAutospacing="0" w:after="0" w:afterAutospacing="0" w:line="250" w:lineRule="atLeast"/>
        <w:textAlignment w:val="baseline"/>
        <w:rPr>
          <w:b/>
          <w:bCs/>
          <w:color w:val="000000"/>
          <w:bdr w:val="none" w:sz="0" w:space="0" w:color="auto" w:frame="1"/>
        </w:rPr>
      </w:pPr>
    </w:p>
    <w:p w:rsidR="007B6E60" w:rsidRDefault="007B6E60" w:rsidP="00030F1F">
      <w:pPr>
        <w:pStyle w:val="a3"/>
        <w:shd w:val="clear" w:color="auto" w:fill="FFFFFF"/>
        <w:spacing w:before="0" w:beforeAutospacing="0" w:after="0" w:afterAutospacing="0" w:line="250" w:lineRule="atLeast"/>
        <w:textAlignment w:val="baseline"/>
        <w:rPr>
          <w:b/>
          <w:bCs/>
          <w:color w:val="000000"/>
          <w:bdr w:val="none" w:sz="0" w:space="0" w:color="auto" w:frame="1"/>
        </w:rPr>
      </w:pPr>
    </w:p>
    <w:p w:rsidR="007B6E60" w:rsidRDefault="007B6E60" w:rsidP="00030F1F">
      <w:pPr>
        <w:pStyle w:val="a3"/>
        <w:shd w:val="clear" w:color="auto" w:fill="FFFFFF"/>
        <w:spacing w:before="0" w:beforeAutospacing="0" w:after="0" w:afterAutospacing="0" w:line="250" w:lineRule="atLeast"/>
        <w:textAlignment w:val="baseline"/>
        <w:rPr>
          <w:b/>
          <w:bCs/>
          <w:color w:val="000000"/>
          <w:bdr w:val="none" w:sz="0" w:space="0" w:color="auto" w:frame="1"/>
        </w:rPr>
      </w:pPr>
    </w:p>
    <w:p w:rsidR="007B6E60" w:rsidRDefault="007B6E60" w:rsidP="00030F1F">
      <w:pPr>
        <w:pStyle w:val="a3"/>
        <w:shd w:val="clear" w:color="auto" w:fill="FFFFFF"/>
        <w:spacing w:before="0" w:beforeAutospacing="0" w:after="0" w:afterAutospacing="0" w:line="250" w:lineRule="atLeast"/>
        <w:textAlignment w:val="baseline"/>
        <w:rPr>
          <w:b/>
          <w:bCs/>
          <w:color w:val="000000"/>
          <w:bdr w:val="none" w:sz="0" w:space="0" w:color="auto" w:frame="1"/>
        </w:rPr>
      </w:pPr>
      <w:bookmarkStart w:id="0" w:name="_GoBack"/>
      <w:bookmarkEnd w:id="0"/>
    </w:p>
    <w:p w:rsidR="00030F1F" w:rsidRPr="00030F1F" w:rsidRDefault="00030F1F" w:rsidP="00030F1F">
      <w:pPr>
        <w:jc w:val="center"/>
        <w:rPr>
          <w:b/>
          <w:bCs/>
          <w:sz w:val="28"/>
        </w:rPr>
      </w:pPr>
      <w:r w:rsidRPr="00030F1F">
        <w:rPr>
          <w:b/>
          <w:bCs/>
          <w:sz w:val="28"/>
        </w:rPr>
        <w:lastRenderedPageBreak/>
        <w:t>Муниципальное бюджетное общеобразовательное учреждение</w:t>
      </w:r>
    </w:p>
    <w:p w:rsidR="00030F1F" w:rsidRPr="00030F1F" w:rsidRDefault="00F94EFB" w:rsidP="00030F1F">
      <w:pPr>
        <w:tabs>
          <w:tab w:val="center" w:pos="4677"/>
          <w:tab w:val="left" w:pos="7515"/>
        </w:tabs>
        <w:jc w:val="center"/>
        <w:rPr>
          <w:b/>
          <w:bCs/>
          <w:sz w:val="28"/>
        </w:rPr>
      </w:pPr>
      <w:r>
        <w:rPr>
          <w:b/>
          <w:bCs/>
          <w:sz w:val="28"/>
        </w:rPr>
        <w:t>«С</w:t>
      </w:r>
      <w:r w:rsidR="00030F1F" w:rsidRPr="00030F1F">
        <w:rPr>
          <w:b/>
          <w:bCs/>
          <w:sz w:val="28"/>
        </w:rPr>
        <w:t>редняя общеобразовательная школа</w:t>
      </w:r>
    </w:p>
    <w:p w:rsidR="00030F1F" w:rsidRPr="00030F1F" w:rsidRDefault="00030F1F" w:rsidP="00030F1F">
      <w:pPr>
        <w:keepNext/>
        <w:jc w:val="center"/>
        <w:outlineLvl w:val="2"/>
        <w:rPr>
          <w:b/>
          <w:bCs/>
          <w:sz w:val="28"/>
        </w:rPr>
      </w:pPr>
      <w:r w:rsidRPr="00030F1F">
        <w:rPr>
          <w:b/>
          <w:bCs/>
          <w:sz w:val="28"/>
        </w:rPr>
        <w:t>п. Пятидорожное</w:t>
      </w:r>
      <w:r w:rsidR="00F94EFB">
        <w:rPr>
          <w:b/>
          <w:bCs/>
          <w:sz w:val="28"/>
        </w:rPr>
        <w:t>»</w:t>
      </w:r>
    </w:p>
    <w:p w:rsidR="00030F1F" w:rsidRPr="00030F1F" w:rsidRDefault="00F94EFB" w:rsidP="00030F1F">
      <w:pPr>
        <w:keepNext/>
        <w:jc w:val="center"/>
        <w:outlineLvl w:val="1"/>
        <w:rPr>
          <w:b/>
          <w:bCs/>
          <w:sz w:val="28"/>
        </w:rPr>
      </w:pPr>
      <w:r>
        <w:rPr>
          <w:b/>
          <w:bCs/>
          <w:sz w:val="28"/>
        </w:rPr>
        <w:t>(МБОУ « СОШ п. Пятидорожное»)</w:t>
      </w:r>
    </w:p>
    <w:p w:rsidR="00030F1F" w:rsidRPr="00030F1F" w:rsidRDefault="00030F1F" w:rsidP="00030F1F">
      <w:pPr>
        <w:rPr>
          <w:b/>
          <w:bCs/>
          <w:sz w:val="28"/>
          <w:u w:val="single"/>
        </w:rPr>
      </w:pPr>
    </w:p>
    <w:p w:rsidR="00030F1F" w:rsidRPr="00030F1F" w:rsidRDefault="00030F1F" w:rsidP="00030F1F">
      <w:pPr>
        <w:rPr>
          <w:b/>
          <w:bCs/>
          <w:sz w:val="20"/>
        </w:rPr>
      </w:pPr>
      <w:r w:rsidRPr="00030F1F">
        <w:rPr>
          <w:b/>
          <w:bCs/>
          <w:sz w:val="20"/>
        </w:rPr>
        <w:t xml:space="preserve">238442, Россия, Калининградская обл., Багратионовский </w:t>
      </w:r>
      <w:proofErr w:type="gramStart"/>
      <w:r w:rsidRPr="00030F1F">
        <w:rPr>
          <w:b/>
          <w:bCs/>
          <w:sz w:val="20"/>
        </w:rPr>
        <w:t>р</w:t>
      </w:r>
      <w:proofErr w:type="gramEnd"/>
      <w:r w:rsidRPr="00030F1F">
        <w:rPr>
          <w:b/>
          <w:bCs/>
          <w:sz w:val="20"/>
        </w:rPr>
        <w:t xml:space="preserve"> – н, п. Пятидорожное ул. Советская д.1 3а</w:t>
      </w:r>
    </w:p>
    <w:p w:rsidR="00030F1F" w:rsidRPr="00030F1F" w:rsidRDefault="00030F1F" w:rsidP="00030F1F">
      <w:pPr>
        <w:jc w:val="center"/>
        <w:rPr>
          <w:color w:val="0000FF"/>
          <w:u w:val="single"/>
        </w:rPr>
      </w:pPr>
      <w:r w:rsidRPr="00030F1F">
        <w:rPr>
          <w:b/>
          <w:bCs/>
          <w:sz w:val="20"/>
        </w:rPr>
        <w:t xml:space="preserve">тел./ факс  8 – 401–5 6 – 6 – 75 – 48, </w:t>
      </w:r>
      <w:r w:rsidRPr="00030F1F">
        <w:rPr>
          <w:lang w:val="en-US"/>
        </w:rPr>
        <w:t>E</w:t>
      </w:r>
      <w:r w:rsidRPr="00030F1F">
        <w:t>-</w:t>
      </w:r>
      <w:r w:rsidRPr="00030F1F">
        <w:rPr>
          <w:lang w:val="en-US"/>
        </w:rPr>
        <w:t>mail</w:t>
      </w:r>
      <w:r w:rsidRPr="00030F1F">
        <w:t xml:space="preserve">: </w:t>
      </w:r>
      <w:hyperlink r:id="rId6" w:history="1">
        <w:r w:rsidRPr="00030F1F">
          <w:rPr>
            <w:color w:val="0000FF"/>
            <w:u w:val="single"/>
          </w:rPr>
          <w:t>pyatidorozh</w:t>
        </w:r>
        <w:r w:rsidRPr="00030F1F">
          <w:rPr>
            <w:color w:val="0000FF"/>
            <w:u w:val="single"/>
            <w:lang w:val="en-US"/>
          </w:rPr>
          <w:t>n</w:t>
        </w:r>
        <w:r w:rsidRPr="00030F1F">
          <w:rPr>
            <w:color w:val="0000FF"/>
            <w:u w:val="single"/>
          </w:rPr>
          <w:t>oe@mail.ru</w:t>
        </w:r>
      </w:hyperlink>
    </w:p>
    <w:p w:rsidR="00030F1F" w:rsidRPr="00030F1F" w:rsidRDefault="00030F1F" w:rsidP="00030F1F">
      <w:pPr>
        <w:rPr>
          <w:b/>
          <w:color w:val="0000FF"/>
          <w:u w:val="single"/>
        </w:rPr>
      </w:pPr>
    </w:p>
    <w:p w:rsidR="00030F1F" w:rsidRPr="00030F1F" w:rsidRDefault="00030F1F" w:rsidP="00030F1F">
      <w:pPr>
        <w:autoSpaceDE w:val="0"/>
        <w:autoSpaceDN w:val="0"/>
        <w:adjustRightInd w:val="0"/>
        <w:ind w:left="4320"/>
        <w:jc w:val="both"/>
        <w:rPr>
          <w:b/>
          <w:sz w:val="28"/>
          <w:szCs w:val="28"/>
        </w:rPr>
      </w:pPr>
      <w:r w:rsidRPr="00030F1F">
        <w:rPr>
          <w:b/>
          <w:sz w:val="28"/>
          <w:szCs w:val="28"/>
        </w:rPr>
        <w:t>– УТВЕРЖДАЮ –</w:t>
      </w:r>
    </w:p>
    <w:p w:rsidR="00030F1F" w:rsidRPr="00030F1F" w:rsidRDefault="00030F1F" w:rsidP="00030F1F">
      <w:pPr>
        <w:autoSpaceDE w:val="0"/>
        <w:autoSpaceDN w:val="0"/>
        <w:adjustRightInd w:val="0"/>
        <w:ind w:left="4320"/>
        <w:jc w:val="both"/>
        <w:rPr>
          <w:b/>
          <w:sz w:val="28"/>
          <w:szCs w:val="28"/>
        </w:rPr>
      </w:pPr>
      <w:r w:rsidRPr="00030F1F">
        <w:rPr>
          <w:b/>
          <w:sz w:val="28"/>
          <w:szCs w:val="28"/>
        </w:rPr>
        <w:t xml:space="preserve">Директор МБОУ </w:t>
      </w:r>
      <w:r w:rsidR="00F94EFB">
        <w:rPr>
          <w:b/>
          <w:sz w:val="28"/>
          <w:szCs w:val="28"/>
        </w:rPr>
        <w:t xml:space="preserve">« </w:t>
      </w:r>
      <w:r w:rsidRPr="00030F1F">
        <w:rPr>
          <w:b/>
          <w:sz w:val="28"/>
          <w:szCs w:val="28"/>
        </w:rPr>
        <w:t>СОШ</w:t>
      </w:r>
    </w:p>
    <w:p w:rsidR="00030F1F" w:rsidRPr="00030F1F" w:rsidRDefault="00030F1F" w:rsidP="00030F1F">
      <w:pPr>
        <w:autoSpaceDE w:val="0"/>
        <w:autoSpaceDN w:val="0"/>
        <w:adjustRightInd w:val="0"/>
        <w:ind w:left="4320"/>
        <w:jc w:val="both"/>
        <w:rPr>
          <w:b/>
          <w:sz w:val="28"/>
          <w:szCs w:val="28"/>
        </w:rPr>
      </w:pPr>
      <w:r w:rsidRPr="00030F1F">
        <w:rPr>
          <w:b/>
          <w:sz w:val="28"/>
          <w:szCs w:val="28"/>
        </w:rPr>
        <w:t>п. Пятидорожное</w:t>
      </w:r>
      <w:r w:rsidR="00F94EFB">
        <w:rPr>
          <w:b/>
          <w:sz w:val="28"/>
          <w:szCs w:val="28"/>
        </w:rPr>
        <w:t>»</w:t>
      </w:r>
    </w:p>
    <w:p w:rsidR="00030F1F" w:rsidRPr="00030F1F" w:rsidRDefault="00030F1F" w:rsidP="00030F1F">
      <w:pPr>
        <w:autoSpaceDE w:val="0"/>
        <w:autoSpaceDN w:val="0"/>
        <w:adjustRightInd w:val="0"/>
        <w:ind w:left="4320"/>
        <w:jc w:val="both"/>
        <w:rPr>
          <w:b/>
          <w:sz w:val="28"/>
          <w:szCs w:val="28"/>
        </w:rPr>
      </w:pPr>
      <w:r w:rsidRPr="00030F1F">
        <w:rPr>
          <w:b/>
          <w:sz w:val="28"/>
          <w:szCs w:val="28"/>
        </w:rPr>
        <w:t>_____________</w:t>
      </w:r>
      <w:proofErr w:type="spellStart"/>
      <w:r w:rsidRPr="00030F1F">
        <w:rPr>
          <w:b/>
          <w:sz w:val="28"/>
          <w:szCs w:val="28"/>
        </w:rPr>
        <w:t>Л.Ю.Молчан</w:t>
      </w:r>
      <w:proofErr w:type="spellEnd"/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center"/>
        <w:textAlignment w:val="baseline"/>
        <w:rPr>
          <w:b/>
          <w:bCs/>
          <w:color w:val="000000"/>
          <w:bdr w:val="none" w:sz="0" w:space="0" w:color="auto" w:frame="1"/>
        </w:rPr>
      </w:pP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center"/>
        <w:textAlignment w:val="baseline"/>
        <w:rPr>
          <w:b/>
          <w:bCs/>
          <w:color w:val="000000"/>
          <w:bdr w:val="none" w:sz="0" w:space="0" w:color="auto" w:frame="1"/>
        </w:rPr>
      </w:pP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center"/>
        <w:textAlignment w:val="baseline"/>
        <w:rPr>
          <w:color w:val="000000"/>
        </w:rPr>
      </w:pPr>
      <w:r>
        <w:rPr>
          <w:b/>
          <w:bCs/>
          <w:color w:val="000000"/>
          <w:bdr w:val="none" w:sz="0" w:space="0" w:color="auto" w:frame="1"/>
        </w:rPr>
        <w:t>ПОЛОЖЕНИЕ</w:t>
      </w: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center"/>
        <w:textAlignment w:val="baseline"/>
        <w:rPr>
          <w:color w:val="000000"/>
        </w:rPr>
      </w:pPr>
      <w:r>
        <w:rPr>
          <w:b/>
          <w:bCs/>
          <w:color w:val="000000"/>
          <w:bdr w:val="none" w:sz="0" w:space="0" w:color="auto" w:frame="1"/>
        </w:rPr>
        <w:t>«О противодействии коррупции»</w:t>
      </w: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both"/>
        <w:textAlignment w:val="baseline"/>
        <w:rPr>
          <w:color w:val="000000"/>
        </w:rPr>
      </w:pPr>
      <w:r>
        <w:rPr>
          <w:b/>
          <w:bCs/>
          <w:color w:val="000000"/>
          <w:bdr w:val="none" w:sz="0" w:space="0" w:color="auto" w:frame="1"/>
        </w:rPr>
        <w:t>1. Общие положения.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1.1. Данное Положение «О противодействии коррупции» (далее – Положение) разработано на основе Федерального закона Российской Федерации от 25 декабря 2008 г. № 273-ФЗ «О противодействии коррупции».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1.2. Настоящим Положением устанавливаются основные принципы противодействия коррупции, правовые и организационные основы предупреждения коррупции и борьбы с ней, минимизации и (или) ликвидации последствий коррупционных правонарушений.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1.3. Для целей настоящего Положения используются следующие основные понятия:</w:t>
      </w: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1.3.1.</w:t>
      </w:r>
      <w:r>
        <w:rPr>
          <w:rStyle w:val="apple-converted-space"/>
          <w:color w:val="000000"/>
        </w:rPr>
        <w:t> </w:t>
      </w:r>
      <w:r>
        <w:rPr>
          <w:color w:val="000000"/>
          <w:u w:val="single"/>
          <w:bdr w:val="none" w:sz="0" w:space="0" w:color="auto" w:frame="1"/>
        </w:rPr>
        <w:t>коррупция: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а) злоупотребление служебным положением, дача взятки, получение взятки, злоупотребление полномочиями, коммерческий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денег, ценностей, иного имущества или услуг имущественного характера, иных имущественных прав </w:t>
      </w:r>
      <w:proofErr w:type="gramStart"/>
      <w:r>
        <w:rPr>
          <w:color w:val="000000"/>
        </w:rPr>
        <w:t>для</w:t>
      </w:r>
      <w:proofErr w:type="gramEnd"/>
      <w:r>
        <w:rPr>
          <w:color w:val="000000"/>
        </w:rPr>
        <w:t xml:space="preserve"> себя или для третьих лиц либо незаконное предоставление такой выгоды указанному лицу другими физическими лицами;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б) совершение деяний, указанных в подпункте "а" настоящего пункта, от имени или в интересах юридического лица;</w:t>
      </w: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1.3.2.</w:t>
      </w:r>
      <w:r>
        <w:rPr>
          <w:rStyle w:val="apple-converted-space"/>
          <w:color w:val="000000"/>
        </w:rPr>
        <w:t> </w:t>
      </w:r>
      <w:r>
        <w:rPr>
          <w:color w:val="000000"/>
          <w:u w:val="single"/>
          <w:bdr w:val="none" w:sz="0" w:space="0" w:color="auto" w:frame="1"/>
        </w:rPr>
        <w:t>противодействие коррупции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- деятельность членов рабочей группы по противодействию коррупции и физических лиц в пределах их полномочий: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а) по предупреждению коррупции, в том числе по выявлению и последующему устранению причин коррупции (профилактика коррупции);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б) по выявлению, предупреждению, пресечению, раскрытию и расследованию коррупционных правонарушений (борьба с коррупцией);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в) по минимизации и (или) ликвидации последствий коррупционных правонарушений.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1.4. Основные принципы противодействия коррупции: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признание, обеспечение и защита основных прав и свобод человека и гражданина;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законность;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публичность и открытость деятельности органов управления и самоуправления;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неотвратимость ответственности за совершение коррупционных правонарушений;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lastRenderedPageBreak/>
        <w:t>- комплексное использование организационных, информационно-пропагандистских и других мер;</w:t>
      </w:r>
    </w:p>
    <w:p w:rsidR="00030F1F" w:rsidRP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приоритетное применение мер по предупреждению коррупции.</w:t>
      </w: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both"/>
        <w:textAlignment w:val="baseline"/>
        <w:rPr>
          <w:color w:val="000000"/>
        </w:rPr>
      </w:pPr>
      <w:r>
        <w:rPr>
          <w:b/>
          <w:bCs/>
          <w:color w:val="000000"/>
          <w:bdr w:val="none" w:sz="0" w:space="0" w:color="auto" w:frame="1"/>
        </w:rPr>
        <w:t>2. Основные меры по профилактике коррупции.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Профилактика коррупции осуществляется путем применения следующих основных мер: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2.1. формирование в коллективе педагогических и непедагогических работников школы нетерпимости к коррупционному поведению;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2.2. формирование у родителей, законных представителей обучающихся, воспитанников  нетерпимости к коррупционному поведению;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2.3. проведение мониторинга всех локальных актов, издаваемых администрацией  </w:t>
      </w:r>
      <w:r w:rsidR="00F94EFB">
        <w:rPr>
          <w:color w:val="000000"/>
        </w:rPr>
        <w:t>МБОУ « СОШ п. Пятидорожное»</w:t>
      </w:r>
      <w:r>
        <w:rPr>
          <w:color w:val="000000"/>
        </w:rPr>
        <w:t xml:space="preserve">   на предмет соответствия действующему законодательству;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2.4. проведение мероприятий по разъяснению работникам </w:t>
      </w:r>
      <w:r w:rsidR="00F94EFB">
        <w:rPr>
          <w:color w:val="000000"/>
        </w:rPr>
        <w:t>МБОУ « СОШ п. Пятидорожное»</w:t>
      </w:r>
      <w:r>
        <w:rPr>
          <w:color w:val="000000"/>
        </w:rPr>
        <w:t xml:space="preserve">  и родителям, законным представителям обучающихся, воспитанников  законодательства в сфере противодействия коррупции.</w:t>
      </w: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both"/>
        <w:textAlignment w:val="baseline"/>
        <w:rPr>
          <w:color w:val="000000"/>
        </w:rPr>
      </w:pPr>
      <w:r>
        <w:rPr>
          <w:b/>
          <w:bCs/>
          <w:color w:val="000000"/>
          <w:bdr w:val="none" w:sz="0" w:space="0" w:color="auto" w:frame="1"/>
        </w:rPr>
        <w:t>3. Основные направления по повышению эффективности противодействия коррупции.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3.1. создание механизма взаимодействия органов управления с органами самоуправления, муниципальными и общественными комиссиями по вопросам противодействия коррупции, а также с гражданами и институтами гражданского общества;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3.2. принятие административных и иных мер, направленных на привлечение работников и родителей, законных представителей обучающихся, воспитанников  к более активному участию в противодействии коррупции, на формирование в коллективе и у родителей, законных представителей обучающихся, воспитанников негативного отношения к коррупционному поведению;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3.3. совершенствование системы и структуры органов самоуправления;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3.4. создание </w:t>
      </w:r>
      <w:proofErr w:type="gramStart"/>
      <w:r>
        <w:rPr>
          <w:color w:val="000000"/>
        </w:rPr>
        <w:t>механизмов общественного контроля деятельности органов управления</w:t>
      </w:r>
      <w:proofErr w:type="gramEnd"/>
      <w:r>
        <w:rPr>
          <w:color w:val="000000"/>
        </w:rPr>
        <w:t xml:space="preserve"> и самоуправления;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3.5. обеспечение доступа работников </w:t>
      </w:r>
      <w:r w:rsidR="00F94EFB">
        <w:rPr>
          <w:color w:val="000000"/>
        </w:rPr>
        <w:t>МБОУ « СОШ п. Пятидорожное»</w:t>
      </w:r>
      <w:r>
        <w:rPr>
          <w:color w:val="000000"/>
        </w:rPr>
        <w:t xml:space="preserve">  и родителей, законных представителей обучающихся, воспитанников к информации о деятельности органов управления и самоуправления;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3.6. конкретизация полномочий педагогических, непедагогических и руководящих работников  ГБСКОУ школы - интерната, которые должны быть отражены в должностных инструкциях.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3.7. уведомление в письменной форме работниками  </w:t>
      </w:r>
      <w:r w:rsidR="00F94EFB">
        <w:rPr>
          <w:color w:val="000000"/>
        </w:rPr>
        <w:t>МБОУ « СОШ п. Пятидорожное»</w:t>
      </w:r>
      <w:r>
        <w:rPr>
          <w:color w:val="000000"/>
        </w:rPr>
        <w:t xml:space="preserve">  администрации и Рабочей комиссии по противодействию коррупции обо всех случаях обращения к ним каких-либо лиц в целях склонения их к совершению коррупционных правонарушений;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3.8. создание условий для уведомления обучающимися, воспитанниками и их родителями, законными представителями администрации школы   обо всех случаях вымогания у них взяток работниками школы.</w:t>
      </w: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both"/>
        <w:textAlignment w:val="baseline"/>
        <w:rPr>
          <w:color w:val="000000"/>
        </w:rPr>
      </w:pPr>
      <w:r>
        <w:rPr>
          <w:b/>
          <w:bCs/>
          <w:color w:val="000000"/>
          <w:bdr w:val="none" w:sz="0" w:space="0" w:color="auto" w:frame="1"/>
        </w:rPr>
        <w:t>4. Организационные основы противодействия коррупции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4.1. Общее руководство мероприятиями, направленными на противодействие коррупции, осуществляют: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заместитель директора по учебно-воспитательной работе;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заместитель директора по воспитательной работе.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lastRenderedPageBreak/>
        <w:t>4.2. Заместитель директора  по учебно-воспитательной  работе: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разрабатывают проекты локальных актов по вопросам противодействия коррупции;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осуществляют противодействие коррупции в пределах своих полномочий: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принимают заявления работников школы, обучающихся, воспитанников и их родителей, законных представителей о фактах коррупционных проявлений должностными лицами;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- направляют в рабочую комиссию по противодействию коррупции свои предложения по улучшению антикоррупционной деятельности МБОУ </w:t>
      </w:r>
      <w:r w:rsidR="00F94EFB">
        <w:rPr>
          <w:color w:val="000000"/>
        </w:rPr>
        <w:t xml:space="preserve">« </w:t>
      </w:r>
      <w:r>
        <w:rPr>
          <w:color w:val="000000"/>
        </w:rPr>
        <w:t>СОШ п. Пятидорожное</w:t>
      </w:r>
      <w:r w:rsidR="00F94EFB">
        <w:rPr>
          <w:color w:val="000000"/>
        </w:rPr>
        <w:t>»</w:t>
      </w:r>
      <w:r>
        <w:rPr>
          <w:color w:val="000000"/>
        </w:rPr>
        <w:t>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осуществляет антикоррупционную пропаганду и воспитание всех участников образовательного процесса.</w:t>
      </w:r>
    </w:p>
    <w:p w:rsidR="00030F1F" w:rsidRDefault="00030F1F" w:rsidP="00030F1F">
      <w:pPr>
        <w:jc w:val="both"/>
      </w:pPr>
      <w:r>
        <w:t>- обеспечивает  соблюдения работниками  правил внутреннего  трудового  распорядка;</w:t>
      </w:r>
    </w:p>
    <w:p w:rsidR="00030F1F" w:rsidRDefault="00030F1F" w:rsidP="00030F1F">
      <w:pPr>
        <w:jc w:val="both"/>
      </w:pPr>
      <w:r>
        <w:t>- подготавливает   документы  и материалы  для  привлечения работников  к дисциплинарной  и материальной ответственности;</w:t>
      </w:r>
    </w:p>
    <w:p w:rsidR="00030F1F" w:rsidRDefault="00030F1F" w:rsidP="00030F1F">
      <w:pPr>
        <w:jc w:val="both"/>
      </w:pPr>
      <w:r>
        <w:t>- подготавливает планы  противодействия  коррупции  и отчётных  документов  о реализации   антикоррупционной  политики в ОУ;</w:t>
      </w:r>
    </w:p>
    <w:p w:rsidR="00030F1F" w:rsidRDefault="00030F1F" w:rsidP="00030F1F">
      <w:pPr>
        <w:jc w:val="both"/>
      </w:pPr>
      <w:r>
        <w:t>- взаимодействует  с правоохранительными  органами;</w:t>
      </w:r>
    </w:p>
    <w:p w:rsidR="00030F1F" w:rsidRDefault="00030F1F" w:rsidP="00030F1F">
      <w:pPr>
        <w:jc w:val="both"/>
      </w:pPr>
      <w:r>
        <w:t xml:space="preserve">- предоставляет  в соответствии  с действующим  законодательством   информацию о  деятельности ОУ.  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4.3. Заместитель директора по воспитательной работе: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осуществляет противодействие коррупции в пределах своих полномочий: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- принимает заявления обучающихся, воспитанников и их родителей, законных представителей о фактах коррупционных проявлений должностными лицами;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- направляет в рабочую комиссию по противодействию коррупции свои предложения по улучшению антикоррупционной деятельности МБОУ </w:t>
      </w:r>
      <w:r w:rsidR="00F94EFB">
        <w:rPr>
          <w:color w:val="000000"/>
        </w:rPr>
        <w:t xml:space="preserve">« </w:t>
      </w:r>
      <w:r>
        <w:rPr>
          <w:color w:val="000000"/>
        </w:rPr>
        <w:t>СОШ п. Пятидорожное</w:t>
      </w:r>
      <w:r w:rsidR="00F94EFB">
        <w:rPr>
          <w:color w:val="000000"/>
        </w:rPr>
        <w:t>»</w:t>
      </w:r>
      <w:r>
        <w:rPr>
          <w:color w:val="000000"/>
        </w:rPr>
        <w:t>;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 xml:space="preserve">- осуществляет антикоррупционную пропаганду и воспитание обучающихся, воспитанников МБОУ </w:t>
      </w:r>
      <w:r w:rsidR="00F94EFB">
        <w:rPr>
          <w:color w:val="000000"/>
        </w:rPr>
        <w:t xml:space="preserve">« </w:t>
      </w:r>
      <w:r>
        <w:rPr>
          <w:color w:val="000000"/>
        </w:rPr>
        <w:t>СОШ п. Пятидорожное</w:t>
      </w:r>
      <w:r w:rsidR="00F94EFB">
        <w:rPr>
          <w:color w:val="000000"/>
        </w:rPr>
        <w:t>»</w:t>
      </w:r>
      <w:r>
        <w:rPr>
          <w:color w:val="000000"/>
        </w:rPr>
        <w:t>;</w:t>
      </w:r>
    </w:p>
    <w:p w:rsidR="00030F1F" w:rsidRDefault="00030F1F" w:rsidP="00030F1F">
      <w:pPr>
        <w:jc w:val="both"/>
      </w:pPr>
      <w:r>
        <w:t>- обеспечивает  соблюдения работниками  правил внутреннего  трудового  распорядка;</w:t>
      </w:r>
    </w:p>
    <w:p w:rsidR="00030F1F" w:rsidRDefault="00030F1F" w:rsidP="00030F1F">
      <w:pPr>
        <w:jc w:val="both"/>
      </w:pPr>
      <w:r>
        <w:t>- подготавливает   документы  и материалы  для  привлечения работников  к дисциплинарной  и материальной ответственности;</w:t>
      </w:r>
    </w:p>
    <w:p w:rsidR="00030F1F" w:rsidRDefault="00030F1F" w:rsidP="00030F1F">
      <w:pPr>
        <w:jc w:val="both"/>
      </w:pPr>
      <w:r>
        <w:t>- подготавливает планы  противодействия  коррупции  и отчётных  документов  о реализации   антикоррупционной  политики в ОУ;</w:t>
      </w:r>
    </w:p>
    <w:p w:rsidR="00030F1F" w:rsidRDefault="00030F1F" w:rsidP="00030F1F">
      <w:pPr>
        <w:jc w:val="both"/>
      </w:pPr>
      <w:r>
        <w:t>- взаимодействует  с правоохранительными  органами;</w:t>
      </w:r>
    </w:p>
    <w:p w:rsidR="00030F1F" w:rsidRDefault="00030F1F" w:rsidP="00030F1F">
      <w:pPr>
        <w:jc w:val="both"/>
      </w:pPr>
      <w:r>
        <w:t xml:space="preserve">- предоставляет  в соответствии  с действующим  законодательством   информацию о  деятельности ОУ.  </w:t>
      </w:r>
    </w:p>
    <w:p w:rsidR="00030F1F" w:rsidRDefault="00030F1F" w:rsidP="00030F1F">
      <w:pPr>
        <w:pStyle w:val="a3"/>
        <w:shd w:val="clear" w:color="auto" w:fill="FFFFFF"/>
        <w:spacing w:before="0" w:beforeAutospacing="0" w:after="0" w:afterAutospacing="0" w:line="250" w:lineRule="atLeast"/>
        <w:jc w:val="both"/>
        <w:textAlignment w:val="baseline"/>
        <w:rPr>
          <w:color w:val="000000"/>
        </w:rPr>
      </w:pPr>
      <w:r>
        <w:rPr>
          <w:b/>
          <w:bCs/>
          <w:color w:val="000000"/>
          <w:bdr w:val="none" w:sz="0" w:space="0" w:color="auto" w:frame="1"/>
        </w:rPr>
        <w:t>5. Ответственность физических и юридических лиц за коррупционные правонарушения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5.1. Граждане Российской Федерации, иностранные граждане и лица без гражданства за совершение коррупционных правонарушений несут уголовную, административную, гражданско-правовую и дисциплинарную ответственность в соответствии с законодательством Российской Федерации.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5.2. Физическое лицо, совершившее коррупционное правонарушение, по решению суда может быть лишено в соответствии с законодательством Российской Федерации права занимать определенные должности государственной и муниципальной службы.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5.3. В случае</w:t>
      </w:r>
      <w:proofErr w:type="gramStart"/>
      <w:r>
        <w:rPr>
          <w:color w:val="000000"/>
        </w:rPr>
        <w:t>,</w:t>
      </w:r>
      <w:proofErr w:type="gramEnd"/>
      <w:r>
        <w:rPr>
          <w:color w:val="000000"/>
        </w:rPr>
        <w:t xml:space="preserve"> если от имени или в интересах юридического лица осуществляются организация, подготовка и совершение коррупционных правонарушений или правонарушений, создающих условия для совершения коррупционных правонарушений, к 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lastRenderedPageBreak/>
        <w:t>юридическому лицу могут быть применены меры ответственности в соответствии с законодательством Российской Федерации.</w:t>
      </w:r>
    </w:p>
    <w:p w:rsidR="00030F1F" w:rsidRDefault="00030F1F" w:rsidP="00030F1F">
      <w:pPr>
        <w:pStyle w:val="a3"/>
        <w:shd w:val="clear" w:color="auto" w:fill="FFFFFF"/>
        <w:spacing w:before="0" w:beforeAutospacing="0" w:after="125" w:afterAutospacing="0" w:line="250" w:lineRule="atLeast"/>
        <w:jc w:val="both"/>
        <w:textAlignment w:val="baseline"/>
        <w:rPr>
          <w:color w:val="000000"/>
        </w:rPr>
      </w:pPr>
      <w:r>
        <w:rPr>
          <w:color w:val="000000"/>
        </w:rPr>
        <w:t>5.4. Применение за коррупционное правонарушение мер ответственности к юридическому лицу не освобождает от ответственности за данное коррупционное правонарушение виновное физическое лицо, равно как и привлечение к уголовной или иной ответственности за коррупционное правонарушение физического лица не освобождает от ответственности за данное коррупционное правонарушение юридическое лицо.</w:t>
      </w:r>
    </w:p>
    <w:p w:rsidR="00030F1F" w:rsidRDefault="00030F1F" w:rsidP="00030F1F">
      <w:pPr>
        <w:jc w:val="both"/>
      </w:pPr>
    </w:p>
    <w:p w:rsidR="00030F1F" w:rsidRDefault="00030F1F" w:rsidP="00030F1F"/>
    <w:p w:rsidR="00030F1F" w:rsidRDefault="00030F1F" w:rsidP="00030F1F"/>
    <w:p w:rsidR="00030F1F" w:rsidRDefault="00030F1F" w:rsidP="00030F1F"/>
    <w:p w:rsidR="00030F1F" w:rsidRDefault="00030F1F" w:rsidP="00030F1F"/>
    <w:p w:rsidR="00BE62C7" w:rsidRDefault="00BE62C7"/>
    <w:sectPr w:rsidR="00BE62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21B4"/>
    <w:rsid w:val="00030F1F"/>
    <w:rsid w:val="000548C4"/>
    <w:rsid w:val="001A279D"/>
    <w:rsid w:val="001A2ED6"/>
    <w:rsid w:val="001F1C70"/>
    <w:rsid w:val="00227ABF"/>
    <w:rsid w:val="002737C5"/>
    <w:rsid w:val="002D6D44"/>
    <w:rsid w:val="002F4C82"/>
    <w:rsid w:val="00333CF3"/>
    <w:rsid w:val="00366184"/>
    <w:rsid w:val="003820CF"/>
    <w:rsid w:val="003A331E"/>
    <w:rsid w:val="003C6B76"/>
    <w:rsid w:val="00463920"/>
    <w:rsid w:val="004F1146"/>
    <w:rsid w:val="005B686D"/>
    <w:rsid w:val="005C2FC9"/>
    <w:rsid w:val="005E3C52"/>
    <w:rsid w:val="005F6AA9"/>
    <w:rsid w:val="00675302"/>
    <w:rsid w:val="006814DA"/>
    <w:rsid w:val="006A0968"/>
    <w:rsid w:val="006D5947"/>
    <w:rsid w:val="006F6940"/>
    <w:rsid w:val="007B6E60"/>
    <w:rsid w:val="007C211C"/>
    <w:rsid w:val="00813792"/>
    <w:rsid w:val="00825CEC"/>
    <w:rsid w:val="00890F35"/>
    <w:rsid w:val="0089531C"/>
    <w:rsid w:val="00926DB5"/>
    <w:rsid w:val="009744DA"/>
    <w:rsid w:val="009C2753"/>
    <w:rsid w:val="00A24877"/>
    <w:rsid w:val="00B76B6F"/>
    <w:rsid w:val="00B94785"/>
    <w:rsid w:val="00BC687F"/>
    <w:rsid w:val="00BE1022"/>
    <w:rsid w:val="00BE62C7"/>
    <w:rsid w:val="00BF28EF"/>
    <w:rsid w:val="00C360C4"/>
    <w:rsid w:val="00C72B06"/>
    <w:rsid w:val="00C72E80"/>
    <w:rsid w:val="00D253CF"/>
    <w:rsid w:val="00D26F8B"/>
    <w:rsid w:val="00D77C92"/>
    <w:rsid w:val="00DC0E96"/>
    <w:rsid w:val="00DC753E"/>
    <w:rsid w:val="00DF1094"/>
    <w:rsid w:val="00DF72E4"/>
    <w:rsid w:val="00E41CA9"/>
    <w:rsid w:val="00EE491C"/>
    <w:rsid w:val="00EF7CA6"/>
    <w:rsid w:val="00F165E3"/>
    <w:rsid w:val="00F221B4"/>
    <w:rsid w:val="00F26CDD"/>
    <w:rsid w:val="00F82FC2"/>
    <w:rsid w:val="00F94EFB"/>
    <w:rsid w:val="00FA7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F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rsid w:val="00030F1F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030F1F"/>
  </w:style>
  <w:style w:type="paragraph" w:styleId="a4">
    <w:name w:val="Balloon Text"/>
    <w:basedOn w:val="a"/>
    <w:link w:val="a5"/>
    <w:uiPriority w:val="99"/>
    <w:semiHidden/>
    <w:unhideWhenUsed/>
    <w:rsid w:val="007B6E6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6E6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F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rsid w:val="00030F1F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030F1F"/>
  </w:style>
  <w:style w:type="paragraph" w:styleId="a4">
    <w:name w:val="Balloon Text"/>
    <w:basedOn w:val="a"/>
    <w:link w:val="a5"/>
    <w:uiPriority w:val="99"/>
    <w:semiHidden/>
    <w:unhideWhenUsed/>
    <w:rsid w:val="007B6E6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6E6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70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pyatidorozhnoe@mail.ru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1283</Words>
  <Characters>7318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2019-11-21T11:56:00Z</cp:lastPrinted>
  <dcterms:created xsi:type="dcterms:W3CDTF">2015-04-27T12:55:00Z</dcterms:created>
  <dcterms:modified xsi:type="dcterms:W3CDTF">2019-11-29T11:17:00Z</dcterms:modified>
</cp:coreProperties>
</file>